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4A8B" w14:textId="01DAA491" w:rsidR="00886D6F" w:rsidRPr="00846EBF" w:rsidRDefault="00026CBD" w:rsidP="00E93D85">
      <w:pPr>
        <w:spacing w:after="720" w:line="240" w:lineRule="auto"/>
        <w:rPr>
          <w:rFonts w:ascii="Verdana" w:eastAsia="Verdana" w:hAnsi="Verdana" w:cs="Verdana"/>
          <w:b/>
          <w:color w:val="009999"/>
          <w:sz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7F378BF" wp14:editId="5AC42B6F">
            <wp:simplePos x="0" y="0"/>
            <wp:positionH relativeFrom="column">
              <wp:posOffset>-142240</wp:posOffset>
            </wp:positionH>
            <wp:positionV relativeFrom="page">
              <wp:posOffset>709613</wp:posOffset>
            </wp:positionV>
            <wp:extent cx="12954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82" y="21360"/>
                <wp:lineTo x="21282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D90">
        <w:rPr>
          <w:rFonts w:ascii="Verdana" w:eastAsia="Verdana" w:hAnsi="Verdana" w:cs="Verdana"/>
          <w:b/>
          <w:color w:val="009999"/>
          <w:sz w:val="56"/>
        </w:rPr>
        <w:t xml:space="preserve">            </w:t>
      </w:r>
      <w:r w:rsidR="00846EBF">
        <w:rPr>
          <w:rFonts w:ascii="Verdana" w:eastAsia="Verdana" w:hAnsi="Verdana" w:cs="Verdana"/>
          <w:b/>
          <w:color w:val="009999"/>
          <w:sz w:val="56"/>
        </w:rPr>
        <w:t>2023</w:t>
      </w:r>
      <w:r w:rsidR="001C3609">
        <w:rPr>
          <w:rFonts w:ascii="Verdana" w:eastAsia="Verdana" w:hAnsi="Verdana" w:cs="Verdana"/>
          <w:b/>
          <w:color w:val="009999"/>
          <w:sz w:val="56"/>
        </w:rPr>
        <w:t xml:space="preserve">             </w:t>
      </w:r>
      <w:r w:rsidR="00846EBF">
        <w:rPr>
          <w:rFonts w:ascii="Verdana" w:eastAsia="Verdana" w:hAnsi="Verdana" w:cs="Verdana"/>
          <w:b/>
          <w:color w:val="009999"/>
          <w:sz w:val="56"/>
        </w:rPr>
        <w:t xml:space="preserve"> </w:t>
      </w:r>
      <w:r w:rsidR="001C3609">
        <w:rPr>
          <w:rFonts w:ascii="Verdana" w:eastAsia="Verdana" w:hAnsi="Verdana" w:cs="Verdana"/>
          <w:b/>
          <w:color w:val="009999"/>
          <w:sz w:val="56"/>
        </w:rPr>
        <w:t xml:space="preserve">            </w:t>
      </w:r>
      <w:r w:rsidR="00846EBF">
        <w:rPr>
          <w:rFonts w:ascii="Verdana" w:eastAsia="Verdana" w:hAnsi="Verdana" w:cs="Verdana"/>
          <w:b/>
          <w:color w:val="009999"/>
          <w:sz w:val="56"/>
        </w:rPr>
        <w:t>FEIL</w:t>
      </w:r>
      <w:r w:rsidR="001C3609">
        <w:rPr>
          <w:rFonts w:ascii="Verdana" w:eastAsia="Verdana" w:hAnsi="Verdana" w:cs="Verdana"/>
          <w:b/>
          <w:color w:val="009999"/>
          <w:sz w:val="56"/>
        </w:rPr>
        <w:t xml:space="preserve">E </w:t>
      </w:r>
      <w:r w:rsidR="00846EBF">
        <w:rPr>
          <w:rFonts w:ascii="Verdana" w:eastAsia="Verdana" w:hAnsi="Verdana" w:cs="Verdana"/>
          <w:b/>
          <w:color w:val="009999"/>
          <w:sz w:val="56"/>
        </w:rPr>
        <w:t>SCHOLARSHIPS</w:t>
      </w:r>
    </w:p>
    <w:p w14:paraId="35708133" w14:textId="2EC9E937" w:rsidR="00624DCB" w:rsidRPr="00886D6F" w:rsidRDefault="00E96526" w:rsidP="00886D6F">
      <w:pPr>
        <w:spacing w:after="360" w:line="240" w:lineRule="auto"/>
        <w:ind w:left="1096"/>
        <w:rPr>
          <w:rFonts w:ascii="Arial" w:eastAsia="Arial" w:hAnsi="Arial" w:cs="Arial"/>
          <w:b/>
          <w:bCs/>
          <w:i/>
          <w:color w:val="000080"/>
          <w:sz w:val="24"/>
        </w:rPr>
      </w:pPr>
      <w:r>
        <w:rPr>
          <w:rFonts w:ascii="Arial" w:eastAsia="Arial" w:hAnsi="Arial" w:cs="Arial"/>
          <w:b/>
          <w:bCs/>
          <w:i/>
          <w:iCs/>
          <w:color w:val="000080"/>
          <w:sz w:val="40"/>
          <w:szCs w:val="40"/>
        </w:rPr>
        <w:t xml:space="preserve">  </w:t>
      </w:r>
      <w:r w:rsidR="00026CBD" w:rsidRPr="00886D6F">
        <w:rPr>
          <w:rFonts w:ascii="Arial" w:eastAsia="Arial" w:hAnsi="Arial" w:cs="Arial"/>
          <w:b/>
          <w:bCs/>
          <w:i/>
          <w:iCs/>
          <w:color w:val="000080"/>
          <w:sz w:val="40"/>
          <w:szCs w:val="40"/>
        </w:rPr>
        <w:t xml:space="preserve"> Joe Moran Memorial Scholarship</w:t>
      </w:r>
    </w:p>
    <w:p w14:paraId="3819432A" w14:textId="77777777" w:rsidR="00624DCB" w:rsidRDefault="00026CBD">
      <w:pPr>
        <w:pStyle w:val="Heading1"/>
      </w:pPr>
      <w:r>
        <w:t>Up to three scholarships of $2,000 each</w:t>
      </w:r>
    </w:p>
    <w:p w14:paraId="3C328098" w14:textId="77777777" w:rsidR="00624DCB" w:rsidRPr="00E93D85" w:rsidRDefault="00026CBD">
      <w:pPr>
        <w:spacing w:after="0"/>
        <w:ind w:left="10" w:hanging="10"/>
        <w:jc w:val="center"/>
        <w:rPr>
          <w:sz w:val="24"/>
          <w:szCs w:val="24"/>
        </w:rPr>
      </w:pPr>
      <w:r w:rsidRPr="00E93D85">
        <w:rPr>
          <w:rFonts w:ascii="Arial" w:eastAsia="Arial" w:hAnsi="Arial" w:cs="Arial"/>
          <w:color w:val="000080"/>
          <w:sz w:val="24"/>
          <w:szCs w:val="24"/>
        </w:rPr>
        <w:t>will be awarded to high school seniors</w:t>
      </w:r>
    </w:p>
    <w:p w14:paraId="787C14FE" w14:textId="1D2AF6E3" w:rsidR="00624DCB" w:rsidRPr="00E93D85" w:rsidRDefault="00026CBD">
      <w:pPr>
        <w:spacing w:after="320"/>
        <w:ind w:left="10" w:hanging="10"/>
        <w:jc w:val="center"/>
        <w:rPr>
          <w:sz w:val="24"/>
          <w:szCs w:val="24"/>
        </w:rPr>
      </w:pPr>
      <w:r w:rsidRPr="00E93D85">
        <w:rPr>
          <w:rFonts w:ascii="Arial" w:eastAsia="Arial" w:hAnsi="Arial" w:cs="Arial"/>
          <w:color w:val="000080"/>
          <w:sz w:val="24"/>
          <w:szCs w:val="24"/>
        </w:rPr>
        <w:t>who will be entering accredited institutions of higher learning in 202</w:t>
      </w:r>
      <w:r w:rsidR="00886D6F" w:rsidRPr="00E93D85">
        <w:rPr>
          <w:rFonts w:ascii="Arial" w:eastAsia="Arial" w:hAnsi="Arial" w:cs="Arial"/>
          <w:color w:val="000080"/>
          <w:sz w:val="24"/>
          <w:szCs w:val="24"/>
        </w:rPr>
        <w:t>3</w:t>
      </w:r>
      <w:r w:rsidRPr="00E93D85">
        <w:rPr>
          <w:rFonts w:ascii="Arial" w:eastAsia="Arial" w:hAnsi="Arial" w:cs="Arial"/>
          <w:color w:val="000080"/>
          <w:sz w:val="24"/>
          <w:szCs w:val="24"/>
        </w:rPr>
        <w:t>.</w:t>
      </w:r>
    </w:p>
    <w:p w14:paraId="4B3E42F1" w14:textId="77777777" w:rsidR="00624DCB" w:rsidRDefault="00026CBD">
      <w:pPr>
        <w:spacing w:after="10" w:line="250" w:lineRule="auto"/>
        <w:ind w:left="10" w:hanging="10"/>
        <w:jc w:val="center"/>
      </w:pPr>
      <w:r>
        <w:rPr>
          <w:rFonts w:ascii="Arial" w:eastAsia="Arial" w:hAnsi="Arial" w:cs="Arial"/>
          <w:color w:val="000080"/>
          <w:sz w:val="24"/>
        </w:rPr>
        <w:t>Applicants need not be of Irish heritage to participate.</w:t>
      </w:r>
    </w:p>
    <w:p w14:paraId="2E9AFC55" w14:textId="77777777" w:rsidR="00624DCB" w:rsidRDefault="00026CBD">
      <w:pPr>
        <w:spacing w:after="10" w:line="250" w:lineRule="auto"/>
        <w:ind w:left="10" w:hanging="10"/>
        <w:jc w:val="center"/>
      </w:pPr>
      <w:r>
        <w:rPr>
          <w:rFonts w:ascii="Arial" w:eastAsia="Arial" w:hAnsi="Arial" w:cs="Arial"/>
          <w:color w:val="000080"/>
          <w:sz w:val="24"/>
        </w:rPr>
        <w:t>Awards will be based primarily on the submission of</w:t>
      </w:r>
    </w:p>
    <w:p w14:paraId="0ACF081F" w14:textId="5AD8555F" w:rsidR="00624DCB" w:rsidRDefault="00026CBD">
      <w:pPr>
        <w:spacing w:after="304" w:line="250" w:lineRule="auto"/>
        <w:ind w:left="10" w:hanging="10"/>
        <w:jc w:val="center"/>
      </w:pPr>
      <w:r>
        <w:rPr>
          <w:rFonts w:ascii="Arial" w:eastAsia="Arial" w:hAnsi="Arial" w:cs="Arial"/>
          <w:color w:val="000080"/>
          <w:sz w:val="24"/>
        </w:rPr>
        <w:t xml:space="preserve">an essay with additional consideration for school, </w:t>
      </w:r>
      <w:r w:rsidR="006D35F6">
        <w:rPr>
          <w:rFonts w:ascii="Arial" w:eastAsia="Arial" w:hAnsi="Arial" w:cs="Arial"/>
          <w:color w:val="000080"/>
          <w:sz w:val="24"/>
        </w:rPr>
        <w:t xml:space="preserve">community,  </w:t>
      </w:r>
      <w:r w:rsidR="00846EBF">
        <w:rPr>
          <w:rFonts w:ascii="Arial" w:eastAsia="Arial" w:hAnsi="Arial" w:cs="Arial"/>
          <w:color w:val="000080"/>
          <w:sz w:val="24"/>
        </w:rPr>
        <w:t xml:space="preserve">                                      </w:t>
      </w:r>
      <w:r>
        <w:rPr>
          <w:rFonts w:ascii="Arial" w:eastAsia="Arial" w:hAnsi="Arial" w:cs="Arial"/>
          <w:color w:val="000080"/>
          <w:sz w:val="24"/>
        </w:rPr>
        <w:t>church activities as well as overall academic achievement.</w:t>
      </w:r>
    </w:p>
    <w:p w14:paraId="43774C6D" w14:textId="77777777" w:rsidR="00624DCB" w:rsidRDefault="00026CBD">
      <w:pPr>
        <w:spacing w:after="71" w:line="250" w:lineRule="auto"/>
        <w:ind w:left="10" w:hanging="10"/>
        <w:jc w:val="center"/>
      </w:pPr>
      <w:r>
        <w:rPr>
          <w:rFonts w:ascii="Arial" w:eastAsia="Arial" w:hAnsi="Arial" w:cs="Arial"/>
          <w:color w:val="000080"/>
          <w:sz w:val="24"/>
        </w:rPr>
        <w:t>The completed application form should be submitted along with the essay by</w:t>
      </w:r>
    </w:p>
    <w:p w14:paraId="52BBD028" w14:textId="083B539E" w:rsidR="00624DCB" w:rsidRDefault="004A23E1" w:rsidP="00E93D85">
      <w:pPr>
        <w:pStyle w:val="Heading2"/>
      </w:pPr>
      <w:r>
        <w:t>May 1, 2023</w:t>
      </w:r>
    </w:p>
    <w:p w14:paraId="0A2D7137" w14:textId="6E9A6BD2" w:rsidR="00624DCB" w:rsidRDefault="00026CBD">
      <w:pPr>
        <w:spacing w:after="10" w:line="250" w:lineRule="auto"/>
        <w:ind w:left="10" w:hanging="10"/>
        <w:jc w:val="center"/>
      </w:pPr>
      <w:r>
        <w:rPr>
          <w:rFonts w:ascii="Arial" w:eastAsia="Arial" w:hAnsi="Arial" w:cs="Arial"/>
          <w:color w:val="000080"/>
          <w:sz w:val="24"/>
        </w:rPr>
        <w:t xml:space="preserve">Scholarship award winners will be notified in </w:t>
      </w:r>
      <w:r w:rsidR="006D35F6">
        <w:rPr>
          <w:rFonts w:ascii="Arial" w:eastAsia="Arial" w:hAnsi="Arial" w:cs="Arial"/>
          <w:color w:val="000080"/>
          <w:sz w:val="24"/>
        </w:rPr>
        <w:t>June</w:t>
      </w:r>
      <w:r>
        <w:rPr>
          <w:rFonts w:ascii="Arial" w:eastAsia="Arial" w:hAnsi="Arial" w:cs="Arial"/>
          <w:color w:val="000080"/>
          <w:sz w:val="24"/>
        </w:rPr>
        <w:t xml:space="preserve"> 202</w:t>
      </w:r>
      <w:r w:rsidR="00886D6F">
        <w:rPr>
          <w:rFonts w:ascii="Arial" w:eastAsia="Arial" w:hAnsi="Arial" w:cs="Arial"/>
          <w:color w:val="000080"/>
          <w:sz w:val="24"/>
        </w:rPr>
        <w:t>3</w:t>
      </w:r>
    </w:p>
    <w:p w14:paraId="0C5D06ED" w14:textId="6906362F" w:rsidR="00624DCB" w:rsidRDefault="00026CBD">
      <w:pPr>
        <w:spacing w:after="287" w:line="250" w:lineRule="auto"/>
        <w:ind w:left="10" w:hanging="10"/>
        <w:jc w:val="center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 xml:space="preserve">Complete details, instructions, application and essay requirements are included </w:t>
      </w:r>
      <w:r w:rsidR="00846EBF">
        <w:rPr>
          <w:rFonts w:ascii="Arial" w:eastAsia="Arial" w:hAnsi="Arial" w:cs="Arial"/>
          <w:color w:val="000080"/>
          <w:sz w:val="24"/>
        </w:rPr>
        <w:t>at</w:t>
      </w:r>
    </w:p>
    <w:p w14:paraId="1F296C65" w14:textId="6719C5BE" w:rsidR="00846EBF" w:rsidRPr="00E93D85" w:rsidRDefault="00000000" w:rsidP="00846EBF">
      <w:pPr>
        <w:spacing w:after="287" w:line="250" w:lineRule="auto"/>
        <w:ind w:left="10" w:hanging="10"/>
        <w:jc w:val="center"/>
        <w:rPr>
          <w:rFonts w:ascii="Arial" w:eastAsia="Arial" w:hAnsi="Arial" w:cs="Arial"/>
          <w:b/>
          <w:bCs/>
          <w:color w:val="4472C4" w:themeColor="accent1"/>
          <w:sz w:val="32"/>
          <w:szCs w:val="32"/>
        </w:rPr>
      </w:pPr>
      <w:hyperlink r:id="rId6" w:history="1">
        <w:r w:rsidR="00846EBF" w:rsidRPr="00E93D85">
          <w:rPr>
            <w:rStyle w:val="Hyperlink"/>
            <w:rFonts w:ascii="Arial" w:eastAsia="Arial" w:hAnsi="Arial" w:cs="Arial"/>
            <w:b/>
            <w:bCs/>
            <w:color w:val="4472C4" w:themeColor="accent1"/>
            <w:sz w:val="32"/>
            <w:szCs w:val="32"/>
          </w:rPr>
          <w:t>http://feileinc.org/scholarships</w:t>
        </w:r>
      </w:hyperlink>
      <w:r w:rsidR="00846EBF" w:rsidRPr="00E93D85">
        <w:rPr>
          <w:rFonts w:ascii="Arial" w:eastAsia="Arial" w:hAnsi="Arial" w:cs="Arial"/>
          <w:b/>
          <w:bCs/>
          <w:color w:val="4472C4" w:themeColor="accent1"/>
          <w:sz w:val="32"/>
          <w:szCs w:val="32"/>
        </w:rPr>
        <w:t xml:space="preserve">  </w:t>
      </w:r>
    </w:p>
    <w:p w14:paraId="360B3B6C" w14:textId="71BCC039" w:rsidR="00624DCB" w:rsidRDefault="00026CBD" w:rsidP="00846EBF">
      <w:pPr>
        <w:spacing w:after="287" w:line="250" w:lineRule="auto"/>
        <w:ind w:left="10" w:hanging="10"/>
        <w:jc w:val="center"/>
        <w:rPr>
          <w:rFonts w:ascii="Arial" w:eastAsia="Arial" w:hAnsi="Arial" w:cs="Arial"/>
          <w:color w:val="1155CC"/>
          <w:sz w:val="24"/>
          <w:u w:val="single" w:color="1155CC"/>
        </w:rPr>
      </w:pPr>
      <w:r>
        <w:rPr>
          <w:rFonts w:ascii="Arial" w:eastAsia="Arial" w:hAnsi="Arial" w:cs="Arial"/>
          <w:color w:val="000080"/>
          <w:sz w:val="24"/>
        </w:rPr>
        <w:t xml:space="preserve">Questions: </w:t>
      </w:r>
      <w:hyperlink r:id="rId7" w:history="1">
        <w:r w:rsidR="00886D6F" w:rsidRPr="000443DD">
          <w:rPr>
            <w:rStyle w:val="Hyperlink"/>
            <w:rFonts w:ascii="Arial" w:eastAsia="Arial" w:hAnsi="Arial" w:cs="Arial"/>
            <w:sz w:val="24"/>
          </w:rPr>
          <w:t>FeileInc89@gmail.com</w:t>
        </w:r>
      </w:hyperlink>
    </w:p>
    <w:p w14:paraId="3B00201B" w14:textId="0EDC7ADC" w:rsidR="001C3609" w:rsidRPr="001C3609" w:rsidRDefault="001C3609" w:rsidP="001C3609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1C3609">
        <w:rPr>
          <w:rFonts w:ascii="Arial" w:eastAsia="Arial" w:hAnsi="Arial" w:cs="Arial"/>
          <w:b/>
          <w:bCs/>
          <w:color w:val="4472C4" w:themeColor="accent1"/>
          <w:sz w:val="28"/>
          <w:szCs w:val="28"/>
          <w:u w:val="single" w:color="1155CC"/>
        </w:rPr>
        <w:t>TOPIC:</w:t>
      </w:r>
    </w:p>
    <w:p w14:paraId="605D7958" w14:textId="0228666B" w:rsidR="00886D6F" w:rsidRPr="00E93D85" w:rsidRDefault="001C3609" w:rsidP="001C3609">
      <w:pPr>
        <w:shd w:val="clear" w:color="auto" w:fill="FFFFFF"/>
        <w:jc w:val="center"/>
        <w:rPr>
          <w:rFonts w:ascii="Arial" w:eastAsia="Times New Roman" w:hAnsi="Arial" w:cs="Arial"/>
          <w:color w:val="002060"/>
          <w:sz w:val="28"/>
          <w:szCs w:val="28"/>
        </w:rPr>
      </w:pPr>
      <w:r w:rsidRPr="00E93D85">
        <w:rPr>
          <w:rFonts w:ascii="Arial" w:eastAsia="Times New Roman" w:hAnsi="Arial" w:cs="Arial"/>
          <w:color w:val="002060"/>
          <w:sz w:val="28"/>
          <w:szCs w:val="28"/>
        </w:rPr>
        <w:t>With a coastline of almost 5000 miles Ireland encompasses fertile interior plains ringed by mountains.  It is close, yet far. Accessible, but not</w:t>
      </w:r>
      <w:r w:rsidR="00E93D85" w:rsidRPr="00E93D85">
        <w:rPr>
          <w:rFonts w:ascii="Arial" w:eastAsia="Times New Roman" w:hAnsi="Arial" w:cs="Arial"/>
          <w:color w:val="002060"/>
          <w:sz w:val="28"/>
          <w:szCs w:val="28"/>
        </w:rPr>
        <w:t xml:space="preserve">         </w:t>
      </w:r>
      <w:r w:rsidRPr="00E93D85">
        <w:rPr>
          <w:rFonts w:ascii="Arial" w:eastAsia="Times New Roman" w:hAnsi="Arial" w:cs="Arial"/>
          <w:color w:val="002060"/>
          <w:sz w:val="28"/>
          <w:szCs w:val="28"/>
        </w:rPr>
        <w:t xml:space="preserve"> in the farthest reaches.  It's part of Europe, but not totally.                             How did the geography of Ireland determine and influence it's history, culture and story?</w:t>
      </w:r>
    </w:p>
    <w:p w14:paraId="62EDC4A7" w14:textId="569E13D5" w:rsidR="00E93D85" w:rsidRDefault="00E93D85" w:rsidP="001C3609">
      <w:pPr>
        <w:shd w:val="clear" w:color="auto" w:fill="FFFFFF"/>
        <w:jc w:val="center"/>
        <w:rPr>
          <w:rFonts w:ascii="Arial" w:eastAsia="Times New Roman" w:hAnsi="Arial" w:cs="Arial"/>
          <w:color w:val="002060"/>
          <w:sz w:val="28"/>
          <w:szCs w:val="28"/>
        </w:rPr>
      </w:pPr>
    </w:p>
    <w:p w14:paraId="070D603B" w14:textId="67038F84" w:rsidR="00E93D85" w:rsidRPr="00E93D85" w:rsidRDefault="00E93D85" w:rsidP="00E93D85">
      <w:pPr>
        <w:spacing w:after="240" w:line="240" w:lineRule="auto"/>
        <w:jc w:val="center"/>
        <w:rPr>
          <w:rFonts w:ascii="Arial" w:eastAsia="Arial" w:hAnsi="Arial" w:cs="Arial"/>
          <w:i/>
          <w:color w:val="000080"/>
          <w:sz w:val="24"/>
        </w:rPr>
      </w:pPr>
      <w:proofErr w:type="spellStart"/>
      <w:r>
        <w:rPr>
          <w:rFonts w:ascii="Arial" w:eastAsia="Arial" w:hAnsi="Arial" w:cs="Arial"/>
          <w:i/>
          <w:color w:val="000080"/>
          <w:sz w:val="24"/>
        </w:rPr>
        <w:t>Feile</w:t>
      </w:r>
      <w:proofErr w:type="spellEnd"/>
      <w:r>
        <w:rPr>
          <w:rFonts w:ascii="Arial" w:eastAsia="Arial" w:hAnsi="Arial" w:cs="Arial"/>
          <w:i/>
          <w:color w:val="000080"/>
          <w:sz w:val="24"/>
        </w:rPr>
        <w:t>, Inc., of Fairfield, CT, is a non-profit organization                                                 dedicated to the promotion of Irish culture.</w:t>
      </w:r>
    </w:p>
    <w:p w14:paraId="096BC912" w14:textId="77777777" w:rsidR="00E93D85" w:rsidRDefault="00E93D85" w:rsidP="001C3609">
      <w:pPr>
        <w:shd w:val="clear" w:color="auto" w:fill="FFFFFF"/>
        <w:jc w:val="center"/>
      </w:pPr>
    </w:p>
    <w:sectPr w:rsidR="00E93D85">
      <w:pgSz w:w="12240" w:h="15840"/>
      <w:pgMar w:top="1440" w:right="1544" w:bottom="1440" w:left="1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CB"/>
    <w:rsid w:val="00026CBD"/>
    <w:rsid w:val="000864A7"/>
    <w:rsid w:val="001A704D"/>
    <w:rsid w:val="001C3609"/>
    <w:rsid w:val="004A23E1"/>
    <w:rsid w:val="00624DCB"/>
    <w:rsid w:val="006D35F6"/>
    <w:rsid w:val="00712A30"/>
    <w:rsid w:val="00846EBF"/>
    <w:rsid w:val="00886D6F"/>
    <w:rsid w:val="00892D90"/>
    <w:rsid w:val="009126B9"/>
    <w:rsid w:val="00E03E64"/>
    <w:rsid w:val="00E93D85"/>
    <w:rsid w:val="00E96526"/>
    <w:rsid w:val="168FF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3DCD"/>
  <w15:docId w15:val="{0D160C76-C8DF-435F-9720-B822A8C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9999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7"/>
      <w:jc w:val="center"/>
      <w:outlineLvl w:val="1"/>
    </w:pPr>
    <w:rPr>
      <w:rFonts w:ascii="Arial" w:eastAsia="Arial" w:hAnsi="Arial" w:cs="Arial"/>
      <w:b/>
      <w:color w:val="008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808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9999"/>
      <w:sz w:val="40"/>
    </w:rPr>
  </w:style>
  <w:style w:type="character" w:styleId="Hyperlink">
    <w:name w:val="Hyperlink"/>
    <w:basedOn w:val="DefaultParagraphFont"/>
    <w:uiPriority w:val="99"/>
    <w:unhideWhenUsed/>
    <w:rsid w:val="00886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ileInc8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ileinc.org/scholarship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23EB-96D4-4BD1-8DAF-5E3B119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Feile Scholarship Info.docx</dc:title>
  <dc:subject/>
  <dc:creator>Diane Speer</dc:creator>
  <cp:keywords/>
  <cp:lastModifiedBy>Frances O'Neill</cp:lastModifiedBy>
  <cp:revision>3</cp:revision>
  <dcterms:created xsi:type="dcterms:W3CDTF">2023-03-18T12:51:00Z</dcterms:created>
  <dcterms:modified xsi:type="dcterms:W3CDTF">2023-03-18T12:52:00Z</dcterms:modified>
</cp:coreProperties>
</file>